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A8515A" w:rsidRDefault="00AE0E3A" w:rsidP="00A8515A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A8515A">
              <w:rPr>
                <w:rFonts w:asciiTheme="minorHAnsi" w:hAnsiTheme="minorHAnsi" w:cs="Arial"/>
                <w:sz w:val="22"/>
                <w:szCs w:val="22"/>
                <w:lang/>
              </w:rPr>
              <w:t>11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A8515A">
              <w:rPr>
                <w:rFonts w:asciiTheme="minorHAnsi" w:hAnsiTheme="minorHAnsi" w:cs="Arial"/>
                <w:sz w:val="22"/>
                <w:szCs w:val="22"/>
                <w:lang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A8515A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A8515A">
              <w:rPr>
                <w:rFonts w:asciiTheme="minorHAnsi" w:hAnsiTheme="minorHAnsi" w:cs="Arial"/>
                <w:sz w:val="22"/>
                <w:szCs w:val="22"/>
                <w:lang/>
              </w:rPr>
              <w:t>05.02.2018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A8515A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A8515A">
              <w:rPr>
                <w:rFonts w:ascii="Arial" w:hAnsi="Arial" w:cs="Arial"/>
                <w:lang w:val="sr-Cyrl-CS"/>
              </w:rPr>
              <w:t>Миленка Рвовића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AE0E3A">
              <w:rPr>
                <w:rFonts w:ascii="Arial" w:hAnsi="Arial" w:cs="Arial"/>
                <w:lang w:val="sr-Cyrl-CS"/>
              </w:rPr>
              <w:t>Пионирска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A8515A">
              <w:rPr>
                <w:rFonts w:ascii="Arial" w:hAnsi="Arial" w:cs="Arial"/>
                <w:lang w:val="sr-Cyrl-CS"/>
              </w:rPr>
              <w:t>1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AE0E3A">
              <w:rPr>
                <w:rFonts w:ascii="Arial" w:hAnsi="Arial" w:cs="Arial"/>
              </w:rPr>
              <w:t>Пионирска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A8515A">
              <w:rPr>
                <w:rFonts w:ascii="Arial" w:hAnsi="Arial" w:cs="Arial"/>
                <w:lang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AE0E3A">
              <w:rPr>
                <w:rFonts w:ascii="Arial" w:hAnsi="Arial" w:cs="Arial"/>
              </w:rPr>
              <w:t>2</w:t>
            </w:r>
            <w:r w:rsidR="00A8515A">
              <w:rPr>
                <w:rFonts w:ascii="Arial" w:hAnsi="Arial" w:cs="Arial"/>
                <w:lang/>
              </w:rPr>
              <w:t>102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A8515A">
              <w:rPr>
                <w:rFonts w:ascii="Arial" w:hAnsi="Arial" w:cs="Arial"/>
                <w:lang/>
              </w:rPr>
              <w:t xml:space="preserve"> 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A8515A">
              <w:rPr>
                <w:rFonts w:ascii="Arial" w:hAnsi="Arial" w:cs="Arial"/>
                <w:lang w:val="sr-Cyrl-CS"/>
              </w:rPr>
              <w:t>18065541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A8515A">
              <w:rPr>
                <w:rFonts w:ascii="Arial" w:hAnsi="Arial" w:cs="Arial"/>
                <w:lang/>
              </w:rPr>
              <w:t>Миленко Рвовић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A8515A">
              <w:rPr>
                <w:rFonts w:ascii="Arial" w:hAnsi="Arial" w:cs="Arial"/>
                <w:lang w:val="sr-Cyrl-CS"/>
              </w:rPr>
              <w:t>0912949710148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A8515A">
              <w:rPr>
                <w:rFonts w:ascii="Arial" w:hAnsi="Arial" w:cs="Arial"/>
                <w:lang w:val="sr-Cyrl-CS"/>
              </w:rPr>
              <w:t>ених заједница,захтев број 360-11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A8515A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EA21D7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AE0E3A">
              <w:rPr>
                <w:rFonts w:ascii="Arial" w:hAnsi="Arial" w:cs="Arial"/>
                <w:lang w:val="sr-Cyrl-CS"/>
              </w:rPr>
              <w:t xml:space="preserve">Пионирска број </w:t>
            </w:r>
            <w:r w:rsidR="00A8515A">
              <w:rPr>
                <w:rFonts w:ascii="Arial" w:hAnsi="Arial" w:cs="Arial"/>
                <w:lang w:val="sr-Cyrl-CS"/>
              </w:rPr>
              <w:t>1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514B0B"/>
    <w:rsid w:val="006F5EB8"/>
    <w:rsid w:val="00813CA4"/>
    <w:rsid w:val="00A8515A"/>
    <w:rsid w:val="00AD3348"/>
    <w:rsid w:val="00AE0E3A"/>
    <w:rsid w:val="00BE5E64"/>
    <w:rsid w:val="00EA21D7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2018-02-05T12:30:00Z</cp:lastPrinted>
  <dcterms:created xsi:type="dcterms:W3CDTF">2018-02-05T12:24:00Z</dcterms:created>
  <dcterms:modified xsi:type="dcterms:W3CDTF">2018-02-05T12:31:00Z</dcterms:modified>
</cp:coreProperties>
</file>